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73" w:rsidRPr="004A1873" w:rsidRDefault="004A1873" w:rsidP="004A18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873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4A1873" w:rsidRPr="004A1873" w:rsidRDefault="004A1873" w:rsidP="004A18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873">
        <w:rPr>
          <w:rFonts w:ascii="Times New Roman" w:hAnsi="Times New Roman" w:cs="Times New Roman"/>
          <w:b/>
          <w:sz w:val="24"/>
          <w:szCs w:val="24"/>
        </w:rPr>
        <w:t>внеурочной деятельности для 5 класса</w:t>
      </w:r>
    </w:p>
    <w:p w:rsidR="004A1873" w:rsidRPr="004A1873" w:rsidRDefault="004A1873" w:rsidP="004A18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873">
        <w:rPr>
          <w:rFonts w:ascii="Times New Roman" w:hAnsi="Times New Roman" w:cs="Times New Roman"/>
          <w:b/>
          <w:sz w:val="24"/>
          <w:szCs w:val="24"/>
        </w:rPr>
        <w:t>«Формирование математической грамотности»</w:t>
      </w:r>
    </w:p>
    <w:p w:rsidR="004A1873" w:rsidRPr="004A1873" w:rsidRDefault="004A1873" w:rsidP="004A1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873" w:rsidRPr="004A1873" w:rsidRDefault="004A1873" w:rsidP="004A187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873">
        <w:rPr>
          <w:rFonts w:ascii="Times New Roman" w:hAnsi="Times New Roman" w:cs="Times New Roman"/>
          <w:sz w:val="24"/>
          <w:szCs w:val="24"/>
        </w:rPr>
        <w:t xml:space="preserve">         Программа курса «Формирование математической грамотности» рассчитана на учащихся 5  классов (34 ч), имеет практико-ориентированный характер и состоит из четырёх блоков: на ступеньках истории,  эти необычные обычные  числа, учимся решать задачи, введение в комбинаторику и теорию вероятностей.</w:t>
      </w:r>
      <w:r w:rsidRPr="004A1873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Start"/>
      <w:r w:rsidRPr="004A1873">
        <w:rPr>
          <w:rFonts w:ascii="Times New Roman" w:hAnsi="Times New Roman" w:cs="Times New Roman"/>
          <w:bCs/>
          <w:sz w:val="24"/>
          <w:szCs w:val="24"/>
        </w:rPr>
        <w:t>Направлена</w:t>
      </w:r>
      <w:proofErr w:type="gramEnd"/>
      <w:r w:rsidRPr="004A1873">
        <w:rPr>
          <w:rFonts w:ascii="Times New Roman" w:hAnsi="Times New Roman" w:cs="Times New Roman"/>
          <w:bCs/>
          <w:sz w:val="24"/>
          <w:szCs w:val="24"/>
        </w:rPr>
        <w:t xml:space="preserve"> на формирование универ</w:t>
      </w:r>
      <w:r w:rsidRPr="004A1873">
        <w:rPr>
          <w:rFonts w:ascii="Times New Roman" w:hAnsi="Times New Roman" w:cs="Times New Roman"/>
          <w:bCs/>
          <w:sz w:val="24"/>
          <w:szCs w:val="24"/>
        </w:rPr>
        <w:softHyphen/>
        <w:t>сальных (</w:t>
      </w:r>
      <w:proofErr w:type="spellStart"/>
      <w:r w:rsidRPr="004A1873"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 w:rsidRPr="004A1873">
        <w:rPr>
          <w:rFonts w:ascii="Times New Roman" w:hAnsi="Times New Roman" w:cs="Times New Roman"/>
          <w:bCs/>
          <w:sz w:val="24"/>
          <w:szCs w:val="24"/>
        </w:rPr>
        <w:t>) умений, навыков, способов дея</w:t>
      </w:r>
      <w:r w:rsidRPr="004A1873">
        <w:rPr>
          <w:rFonts w:ascii="Times New Roman" w:hAnsi="Times New Roman" w:cs="Times New Roman"/>
          <w:bCs/>
          <w:sz w:val="24"/>
          <w:szCs w:val="24"/>
        </w:rPr>
        <w:softHyphen/>
        <w:t>тельности, которыми должны овладеть учащиеся, на разви</w:t>
      </w:r>
      <w:r w:rsidRPr="004A1873">
        <w:rPr>
          <w:rFonts w:ascii="Times New Roman" w:hAnsi="Times New Roman" w:cs="Times New Roman"/>
          <w:bCs/>
          <w:sz w:val="24"/>
          <w:szCs w:val="24"/>
        </w:rPr>
        <w:softHyphen/>
        <w:t>тие познавательных и творческих способностей и интересов.</w:t>
      </w:r>
    </w:p>
    <w:p w:rsidR="004A1873" w:rsidRPr="004A1873" w:rsidRDefault="004A1873" w:rsidP="004A187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873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4A1873">
        <w:rPr>
          <w:rFonts w:ascii="Times New Roman" w:hAnsi="Times New Roman" w:cs="Times New Roman"/>
          <w:sz w:val="24"/>
          <w:szCs w:val="24"/>
        </w:rPr>
        <w:t xml:space="preserve">Для занятий по формированию </w:t>
      </w:r>
      <w:proofErr w:type="spellStart"/>
      <w:r w:rsidRPr="004A1873">
        <w:rPr>
          <w:rFonts w:ascii="Times New Roman" w:hAnsi="Times New Roman" w:cs="Times New Roman"/>
          <w:sz w:val="24"/>
          <w:szCs w:val="24"/>
        </w:rPr>
        <w:t>надпредметных</w:t>
      </w:r>
      <w:proofErr w:type="spellEnd"/>
      <w:r w:rsidRPr="004A1873">
        <w:rPr>
          <w:rFonts w:ascii="Times New Roman" w:hAnsi="Times New Roman" w:cs="Times New Roman"/>
          <w:sz w:val="24"/>
          <w:szCs w:val="24"/>
        </w:rPr>
        <w:t xml:space="preserve"> умений и способов деятельности отводится 1 ч в неделю. В качестве основной формы проведения курса выбрано комбинированное тематическое занятие, на котором решаются упражнения и задачи по теме занятия, заслушиваются сообщения учащихся, проводятся игры, викторины, математические эстафеты и т.п., рассматриваются олимпиадные задания, соответствующей тематики.</w:t>
      </w:r>
    </w:p>
    <w:p w:rsidR="004A1873" w:rsidRPr="004A1873" w:rsidRDefault="004A1873" w:rsidP="004A1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Учитывая возраст учащихся, смотры знаний  можно проводить в форме игры, викторин, соревнований, защиты мини-проектов. </w:t>
      </w:r>
    </w:p>
    <w:p w:rsidR="004A1873" w:rsidRPr="004A1873" w:rsidRDefault="004A1873" w:rsidP="004A1873">
      <w:pPr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8D2260" w:rsidRDefault="008D2260">
      <w:bookmarkStart w:id="0" w:name="_GoBack"/>
      <w:bookmarkEnd w:id="0"/>
    </w:p>
    <w:sectPr w:rsidR="008D2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32"/>
    <w:rsid w:val="001C4432"/>
    <w:rsid w:val="004A1873"/>
    <w:rsid w:val="008D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2</cp:revision>
  <dcterms:created xsi:type="dcterms:W3CDTF">2023-11-15T13:41:00Z</dcterms:created>
  <dcterms:modified xsi:type="dcterms:W3CDTF">2023-11-15T13:41:00Z</dcterms:modified>
</cp:coreProperties>
</file>