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DE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астрономии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95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95A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1</w:t>
      </w:r>
      <w:bookmarkStart w:id="0" w:name="_GoBack"/>
      <w:bookmarkEnd w:id="0"/>
      <w:r w:rsidR="00DE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3053" w:rsidRPr="00AA2A83" w:rsidRDefault="00DE3053" w:rsidP="00DE3053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июня 2017 г. № 613 "О внесе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государственный образовательный стандар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т, утверждённый приказом Министерства образования и науки РФ от 17 мая 2012 г. № 413";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20 июня 2017 г. № 581 "О внесе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20 июня 2017 г. № ТС-194/08 "Об ор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ганизации изучения учебного предмета "Астрономия";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3053" w:rsidRPr="00AA2A83" w:rsidRDefault="00DE3053" w:rsidP="00DE305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отв</w:t>
      </w:r>
      <w:r w:rsidR="00C501F5">
        <w:rPr>
          <w:rFonts w:ascii="Times New Roman" w:hAnsi="Times New Roman" w:cs="Times New Roman"/>
          <w:sz w:val="28"/>
          <w:szCs w:val="28"/>
        </w:rPr>
        <w:t>одимых на изучение предмета: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53" w:rsidRPr="00AA2A83" w:rsidRDefault="00DE3053" w:rsidP="00DE305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 1 ч в неделю в полугодиях 10 и 11 классов.</w:t>
      </w: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среднего</w:t>
      </w:r>
      <w:r w:rsidRPr="00097C63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Pr="00097C6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10 - 11 классов </w:t>
      </w:r>
      <w:r w:rsidRPr="00097C63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 xml:space="preserve">отана </w:t>
      </w:r>
      <w:r w:rsidRPr="00097C63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освоения основной общеоб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среднего</w:t>
      </w:r>
      <w:r w:rsidRPr="00097C63">
        <w:rPr>
          <w:rFonts w:ascii="Times New Roman" w:hAnsi="Times New Roman" w:cs="Times New Roman"/>
          <w:sz w:val="24"/>
          <w:szCs w:val="24"/>
        </w:rPr>
        <w:t xml:space="preserve"> общего обра</w:t>
      </w:r>
      <w:r>
        <w:rPr>
          <w:rFonts w:ascii="Times New Roman" w:hAnsi="Times New Roman" w:cs="Times New Roman"/>
          <w:sz w:val="24"/>
          <w:szCs w:val="24"/>
        </w:rPr>
        <w:t>зования, представленных в ФГОС С</w:t>
      </w:r>
      <w:r w:rsidRPr="00097C63">
        <w:rPr>
          <w:rFonts w:ascii="Times New Roman" w:hAnsi="Times New Roman" w:cs="Times New Roman"/>
          <w:sz w:val="24"/>
          <w:szCs w:val="24"/>
        </w:rPr>
        <w:t>ОО.</w:t>
      </w: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C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97C63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097C63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097C63">
        <w:rPr>
          <w:rFonts w:ascii="Times New Roman" w:hAnsi="Times New Roman" w:cs="Times New Roman"/>
          <w:sz w:val="24"/>
          <w:szCs w:val="24"/>
        </w:rPr>
        <w:t>:</w:t>
      </w:r>
    </w:p>
    <w:p w:rsidR="00DE3053" w:rsidRPr="00775737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53" w:rsidRPr="00AA2A83" w:rsidRDefault="00DE3053" w:rsidP="00DE30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DE3053" w:rsidRDefault="00DE3053" w:rsidP="00DE30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ние, 2017.</w:t>
      </w:r>
    </w:p>
    <w:p w:rsidR="00943F91" w:rsidRDefault="00943F91" w:rsidP="00DE3053">
      <w:pPr>
        <w:tabs>
          <w:tab w:val="left" w:pos="851"/>
        </w:tabs>
        <w:spacing w:after="0" w:line="24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295A95"/>
    <w:rsid w:val="002E0549"/>
    <w:rsid w:val="00490029"/>
    <w:rsid w:val="00572DCC"/>
    <w:rsid w:val="007D53F1"/>
    <w:rsid w:val="00876952"/>
    <w:rsid w:val="00880C39"/>
    <w:rsid w:val="00943F91"/>
    <w:rsid w:val="00C501F5"/>
    <w:rsid w:val="00C85AE6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П_Ю</cp:lastModifiedBy>
  <cp:revision>2</cp:revision>
  <cp:lastPrinted>2021-01-19T07:23:00Z</cp:lastPrinted>
  <dcterms:created xsi:type="dcterms:W3CDTF">2022-10-13T09:56:00Z</dcterms:created>
  <dcterms:modified xsi:type="dcterms:W3CDTF">2022-10-13T09:56:00Z</dcterms:modified>
</cp:coreProperties>
</file>