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C0" w:rsidRPr="004C17C0" w:rsidRDefault="004C17C0" w:rsidP="004C17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7C0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4C17C0" w:rsidRPr="004C17C0" w:rsidRDefault="004C17C0" w:rsidP="004C17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7C0">
        <w:rPr>
          <w:rFonts w:ascii="Times New Roman" w:hAnsi="Times New Roman" w:cs="Times New Roman"/>
          <w:b/>
          <w:sz w:val="24"/>
          <w:szCs w:val="24"/>
        </w:rPr>
        <w:t>рабочей программы для 11 класса</w:t>
      </w:r>
    </w:p>
    <w:p w:rsidR="004C17C0" w:rsidRPr="004C17C0" w:rsidRDefault="004C17C0" w:rsidP="004C17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7C0">
        <w:rPr>
          <w:rFonts w:ascii="Times New Roman" w:hAnsi="Times New Roman" w:cs="Times New Roman"/>
          <w:b/>
          <w:sz w:val="24"/>
          <w:szCs w:val="24"/>
        </w:rPr>
        <w:t xml:space="preserve"> Математика</w:t>
      </w:r>
    </w:p>
    <w:p w:rsidR="004C17C0" w:rsidRPr="004C17C0" w:rsidRDefault="004C17C0" w:rsidP="004C17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7C0" w:rsidRPr="004C17C0" w:rsidRDefault="004C17C0" w:rsidP="004C17C0">
      <w:pPr>
        <w:rPr>
          <w:rFonts w:ascii="Times New Roman" w:hAnsi="Times New Roman" w:cs="Times New Roman"/>
          <w:sz w:val="24"/>
          <w:szCs w:val="24"/>
        </w:rPr>
      </w:pPr>
      <w:r w:rsidRPr="004C17C0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работу по учебно-методическому комплекту для 10-11классов Л.С. </w:t>
      </w:r>
      <w:proofErr w:type="spellStart"/>
      <w:r w:rsidRPr="004C17C0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4C17C0">
        <w:rPr>
          <w:rFonts w:ascii="Times New Roman" w:hAnsi="Times New Roman" w:cs="Times New Roman"/>
          <w:sz w:val="24"/>
          <w:szCs w:val="24"/>
        </w:rPr>
        <w:t xml:space="preserve"> и коллектив авторов.-</w:t>
      </w:r>
      <w:r w:rsidRPr="004C17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7C0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4C17C0">
        <w:rPr>
          <w:rFonts w:ascii="Times New Roman" w:hAnsi="Times New Roman" w:cs="Times New Roman"/>
          <w:sz w:val="24"/>
          <w:szCs w:val="24"/>
        </w:rPr>
        <w:t>. 2015</w:t>
      </w:r>
    </w:p>
    <w:p w:rsidR="004C17C0" w:rsidRPr="004C17C0" w:rsidRDefault="004C17C0" w:rsidP="004C17C0">
      <w:pPr>
        <w:tabs>
          <w:tab w:val="left" w:pos="5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C17C0">
        <w:rPr>
          <w:rFonts w:ascii="Times New Roman" w:hAnsi="Times New Roman"/>
          <w:sz w:val="24"/>
          <w:szCs w:val="24"/>
        </w:rPr>
        <w:t>Ш.А.Алимов</w:t>
      </w:r>
      <w:proofErr w:type="spellEnd"/>
      <w:r w:rsidRPr="004C17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17C0">
        <w:rPr>
          <w:rFonts w:ascii="Times New Roman" w:hAnsi="Times New Roman"/>
          <w:sz w:val="24"/>
          <w:szCs w:val="24"/>
        </w:rPr>
        <w:t>Ю.М.Колягин</w:t>
      </w:r>
      <w:proofErr w:type="spellEnd"/>
      <w:r w:rsidRPr="004C17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17C0">
        <w:rPr>
          <w:rFonts w:ascii="Times New Roman" w:hAnsi="Times New Roman"/>
          <w:sz w:val="24"/>
          <w:szCs w:val="24"/>
        </w:rPr>
        <w:t>М.В.Ткачёв</w:t>
      </w:r>
      <w:proofErr w:type="spellEnd"/>
      <w:r w:rsidRPr="004C17C0">
        <w:rPr>
          <w:rFonts w:ascii="Times New Roman" w:hAnsi="Times New Roman"/>
          <w:sz w:val="24"/>
          <w:szCs w:val="24"/>
        </w:rPr>
        <w:t xml:space="preserve"> и др. Алгебра и начала математического анализа, 10-11 класс. Учебник для учащихся общеобразовательных учреждений. - </w:t>
      </w:r>
      <w:proofErr w:type="spellStart"/>
      <w:r w:rsidRPr="004C17C0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4C17C0">
        <w:rPr>
          <w:rFonts w:ascii="Times New Roman" w:hAnsi="Times New Roman"/>
          <w:sz w:val="24"/>
          <w:szCs w:val="24"/>
        </w:rPr>
        <w:t>, 2017</w:t>
      </w:r>
    </w:p>
    <w:p w:rsidR="004C17C0" w:rsidRPr="004C17C0" w:rsidRDefault="004C17C0" w:rsidP="004C17C0">
      <w:pPr>
        <w:tabs>
          <w:tab w:val="left" w:pos="5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7C0" w:rsidRPr="004C17C0" w:rsidRDefault="004C17C0" w:rsidP="004C17C0">
      <w:pPr>
        <w:tabs>
          <w:tab w:val="left" w:pos="5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C17C0">
        <w:rPr>
          <w:rFonts w:ascii="Times New Roman" w:hAnsi="Times New Roman"/>
          <w:sz w:val="24"/>
          <w:szCs w:val="24"/>
        </w:rPr>
        <w:t xml:space="preserve">Рабочая программа составлена и реализуется на основе следующих документов: </w:t>
      </w:r>
    </w:p>
    <w:p w:rsidR="004C17C0" w:rsidRPr="004C17C0" w:rsidRDefault="004C17C0" w:rsidP="004C17C0">
      <w:pPr>
        <w:tabs>
          <w:tab w:val="left" w:pos="5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C17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Программы общеобразовательных учреждений. Алгебра 10–11 </w:t>
      </w:r>
      <w:r w:rsidRPr="004C17C0">
        <w:rPr>
          <w:rFonts w:ascii="Times New Roman" w:hAnsi="Times New Roman"/>
          <w:sz w:val="24"/>
          <w:szCs w:val="24"/>
        </w:rPr>
        <w:t xml:space="preserve">/ сост. Т.А. </w:t>
      </w:r>
      <w:proofErr w:type="spellStart"/>
      <w:r w:rsidRPr="004C17C0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4C17C0">
        <w:rPr>
          <w:rFonts w:ascii="Times New Roman" w:hAnsi="Times New Roman"/>
          <w:sz w:val="24"/>
          <w:szCs w:val="24"/>
        </w:rPr>
        <w:t xml:space="preserve">  – М.: Просвещение, 2016</w:t>
      </w:r>
    </w:p>
    <w:p w:rsidR="004C17C0" w:rsidRPr="004C17C0" w:rsidRDefault="004C17C0" w:rsidP="004C17C0">
      <w:pPr>
        <w:tabs>
          <w:tab w:val="left" w:pos="5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C17C0"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учреждений. Геометрия 10-11/ сост. Т.А. </w:t>
      </w:r>
      <w:proofErr w:type="spellStart"/>
      <w:r w:rsidRPr="004C17C0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4C17C0">
        <w:rPr>
          <w:rFonts w:ascii="Times New Roman" w:hAnsi="Times New Roman"/>
          <w:sz w:val="24"/>
          <w:szCs w:val="24"/>
        </w:rPr>
        <w:t xml:space="preserve">  – М.: Просвещение, 2016</w:t>
      </w:r>
    </w:p>
    <w:p w:rsidR="004C17C0" w:rsidRPr="004C17C0" w:rsidRDefault="004C17C0" w:rsidP="004C17C0">
      <w:pPr>
        <w:tabs>
          <w:tab w:val="left" w:pos="5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C17C0">
        <w:rPr>
          <w:rFonts w:ascii="Times New Roman" w:hAnsi="Times New Roman" w:cs="Times New Roman"/>
          <w:sz w:val="24"/>
          <w:szCs w:val="24"/>
        </w:rPr>
        <w:t xml:space="preserve">Рабочая программа предназначена для учащихся 11 класса. </w:t>
      </w:r>
      <w:r w:rsidRPr="004C17C0">
        <w:rPr>
          <w:rFonts w:ascii="Times New Roman" w:hAnsi="Times New Roman"/>
          <w:sz w:val="24"/>
          <w:szCs w:val="24"/>
        </w:rPr>
        <w:t>Число часов в неделю:5</w:t>
      </w:r>
    </w:p>
    <w:p w:rsidR="004C17C0" w:rsidRPr="004C17C0" w:rsidRDefault="004C17C0" w:rsidP="004C17C0">
      <w:pPr>
        <w:tabs>
          <w:tab w:val="left" w:pos="5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C17C0">
        <w:rPr>
          <w:rFonts w:ascii="Times New Roman" w:hAnsi="Times New Roman"/>
          <w:sz w:val="24"/>
          <w:szCs w:val="24"/>
        </w:rPr>
        <w:t>Число часов в год: 160.</w:t>
      </w:r>
    </w:p>
    <w:p w:rsidR="008D2260" w:rsidRDefault="008D2260">
      <w:bookmarkStart w:id="0" w:name="_GoBack"/>
      <w:bookmarkEnd w:id="0"/>
    </w:p>
    <w:sectPr w:rsidR="008D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32"/>
    <w:rsid w:val="001072D5"/>
    <w:rsid w:val="001C4432"/>
    <w:rsid w:val="002927BB"/>
    <w:rsid w:val="004A1873"/>
    <w:rsid w:val="004C17C0"/>
    <w:rsid w:val="008D2260"/>
    <w:rsid w:val="00C35030"/>
    <w:rsid w:val="00ED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2</cp:revision>
  <dcterms:created xsi:type="dcterms:W3CDTF">2023-11-15T13:42:00Z</dcterms:created>
  <dcterms:modified xsi:type="dcterms:W3CDTF">2023-11-15T13:42:00Z</dcterms:modified>
</cp:coreProperties>
</file>