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CD22" w14:textId="0A4A4BB3" w:rsidR="00CC2A74" w:rsidRPr="00CC2A74" w:rsidRDefault="00CC2A74" w:rsidP="00CC2A74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по биологии 5 класс</w:t>
      </w:r>
    </w:p>
    <w:p w14:paraId="4DB04EDE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биологии разработана для 5 класса на основе:</w:t>
      </w:r>
    </w:p>
    <w:p w14:paraId="7FCE795B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образования;</w:t>
      </w:r>
    </w:p>
    <w:p w14:paraId="2F1288AD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требований к результатам освоения основной образовательной программы основного общего образования; </w:t>
      </w:r>
    </w:p>
    <w:p w14:paraId="75122EFC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примерной программы основного общего образования; </w:t>
      </w:r>
    </w:p>
    <w:p w14:paraId="55A16717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программы курса «Биология». 5-9 классы. </w:t>
      </w:r>
    </w:p>
    <w:p w14:paraId="2BFCCCC6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учебно-методический комплект входит:</w:t>
      </w:r>
    </w:p>
    <w:p w14:paraId="2B43EC67" w14:textId="77777777" w:rsidR="004A610D" w:rsidRPr="004A610D" w:rsidRDefault="004A610D" w:rsidP="004A610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Биология, 5 класс/ Пономарева И.Н., Николаев И.В., Корнилова О.А.; под редакцией Пономаревой И.Н., Акционерное общество «Издательство «Просвещение»</w:t>
      </w:r>
    </w:p>
    <w:p w14:paraId="7BC6B7DE" w14:textId="67D101CF" w:rsidR="006E1FA7" w:rsidRDefault="004A610D" w:rsidP="004A610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Биология, 5-6 классы/ Пасечник В.В., </w:t>
      </w:r>
      <w:proofErr w:type="spellStart"/>
      <w:r w:rsidRPr="004A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4A6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С.В., Калинова Г.С. и другие; под редакцией Пасечника В.В., Акционерное общество «Издательство «Просвещение»</w:t>
      </w:r>
    </w:p>
    <w:p w14:paraId="5B8D46CA" w14:textId="6B176691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 и задачи курса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55E18B59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познакомить учащихся с основными понятиями и закономерностями науки биологии;</w:t>
      </w:r>
    </w:p>
    <w:p w14:paraId="48ABB89D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систематизировать знания учащихся об объектах живой природы, которые были получены ими при изучении основ естественнонаучных знаний в начальной школе;</w:t>
      </w:r>
    </w:p>
    <w:p w14:paraId="7ED62C5C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14:paraId="7970B0A4" w14:textId="77777777" w:rsidR="00CC2A74" w:rsidRDefault="00CC2A74" w:rsidP="00CC2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развивать у учащихся устойчивый интерес к естественнонаучным знаниям;</w:t>
      </w:r>
    </w:p>
    <w:p w14:paraId="66A5E60F" w14:textId="4C36457C" w:rsidR="00CC2A74" w:rsidRDefault="00CC2A74" w:rsidP="00CC2A74">
      <w:pPr>
        <w:tabs>
          <w:tab w:val="left" w:pos="1249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начать формирование основ гигиенических, экологических знаний, ценностного отношения к природе и человеку.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250FBAF1" w14:textId="77777777" w:rsidR="000A7F32" w:rsidRDefault="000A7F32"/>
    <w:sectPr w:rsidR="000A7F32" w:rsidSect="00CC2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F"/>
    <w:rsid w:val="000A7F32"/>
    <w:rsid w:val="004A610D"/>
    <w:rsid w:val="006E1FA7"/>
    <w:rsid w:val="008236DF"/>
    <w:rsid w:val="00C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A969"/>
  <w15:chartTrackingRefBased/>
  <w15:docId w15:val="{4C91CBCE-30FD-45C1-AC10-202A19D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Бармотин</dc:creator>
  <cp:keywords/>
  <dc:description/>
  <cp:lastModifiedBy>Дмитрий Бармотин</cp:lastModifiedBy>
  <cp:revision>4</cp:revision>
  <dcterms:created xsi:type="dcterms:W3CDTF">2021-08-05T11:51:00Z</dcterms:created>
  <dcterms:modified xsi:type="dcterms:W3CDTF">2023-08-30T15:23:00Z</dcterms:modified>
</cp:coreProperties>
</file>