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A0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7A0" w:rsidRPr="001D5A5F" w:rsidRDefault="005637A0" w:rsidP="00563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5F">
        <w:rPr>
          <w:rFonts w:ascii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D5A5F">
        <w:rPr>
          <w:rFonts w:ascii="Times New Roman" w:hAnsi="Times New Roman" w:cs="Times New Roman"/>
          <w:b/>
          <w:sz w:val="24"/>
          <w:szCs w:val="24"/>
        </w:rPr>
        <w:t xml:space="preserve"> 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1D5A5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D5A5F">
        <w:rPr>
          <w:rFonts w:ascii="Times New Roman" w:hAnsi="Times New Roman" w:cs="Times New Roman"/>
          <w:b/>
          <w:sz w:val="24"/>
          <w:szCs w:val="24"/>
        </w:rPr>
        <w:t xml:space="preserve"> по предмет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D5A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E0B3B">
        <w:rPr>
          <w:rFonts w:ascii="Times New Roman" w:hAnsi="Times New Roman" w:cs="Times New Roman"/>
          <w:b/>
          <w:sz w:val="24"/>
          <w:szCs w:val="24"/>
        </w:rPr>
        <w:t>сновы духовно- нравственной культуры народов России (ОДНКНР)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A5F">
        <w:rPr>
          <w:rFonts w:ascii="Times New Roman" w:hAnsi="Times New Roman" w:cs="Times New Roman"/>
          <w:b/>
          <w:sz w:val="24"/>
          <w:szCs w:val="24"/>
        </w:rPr>
        <w:t>учебного плана основной образовательной программы основного общего образования</w:t>
      </w:r>
    </w:p>
    <w:p w:rsidR="005637A0" w:rsidRPr="001D5A5F" w:rsidRDefault="005637A0" w:rsidP="00563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(5–6</w:t>
      </w:r>
      <w:r w:rsidRPr="001D5A5F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5637A0" w:rsidRDefault="005637A0" w:rsidP="005637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5F">
        <w:rPr>
          <w:rFonts w:ascii="Times New Roman" w:hAnsi="Times New Roman" w:cs="Times New Roman"/>
          <w:b/>
          <w:sz w:val="24"/>
          <w:szCs w:val="24"/>
        </w:rPr>
        <w:t>2023 – 2024 учебный год</w:t>
      </w:r>
    </w:p>
    <w:p w:rsidR="005637A0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ab/>
      </w:r>
    </w:p>
    <w:p w:rsidR="005637A0" w:rsidRPr="001D5A5F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 xml:space="preserve">Программа по предметной области «Основы духовно-нравственной культуры народов России» (далее — ОДНКНР) для 5—6 классов образовательных организаций составлена в соответствии </w:t>
      </w:r>
      <w:proofErr w:type="gramStart"/>
      <w:r w:rsidRPr="001D5A5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A5F">
        <w:rPr>
          <w:rFonts w:ascii="Times New Roman" w:hAnsi="Times New Roman" w:cs="Times New Roman"/>
          <w:sz w:val="24"/>
          <w:szCs w:val="24"/>
        </w:rPr>
        <w:t>:</w:t>
      </w:r>
    </w:p>
    <w:p w:rsidR="005637A0" w:rsidRPr="001D5A5F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>●</w:t>
      </w:r>
      <w:r w:rsidRPr="001D5A5F">
        <w:rPr>
          <w:rFonts w:ascii="Times New Roman" w:hAnsi="Times New Roman" w:cs="Times New Roman"/>
          <w:sz w:val="24"/>
          <w:szCs w:val="24"/>
        </w:rPr>
        <w:tab/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</w:t>
      </w:r>
      <w:proofErr w:type="gramStart"/>
      <w:r w:rsidRPr="001D5A5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637A0" w:rsidRPr="001D5A5F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>№ 287);</w:t>
      </w:r>
    </w:p>
    <w:p w:rsidR="005637A0" w:rsidRPr="001D5A5F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>●</w:t>
      </w:r>
      <w:r w:rsidRPr="001D5A5F">
        <w:rPr>
          <w:rFonts w:ascii="Times New Roman" w:hAnsi="Times New Roman" w:cs="Times New Roman"/>
          <w:sz w:val="24"/>
          <w:szCs w:val="24"/>
        </w:rPr>
        <w:tab/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1D5A5F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1D5A5F">
        <w:rPr>
          <w:rFonts w:ascii="Times New Roman" w:hAnsi="Times New Roman" w:cs="Times New Roman"/>
          <w:sz w:val="24"/>
          <w:szCs w:val="24"/>
        </w:rPr>
        <w:t>, предметным);</w:t>
      </w:r>
    </w:p>
    <w:p w:rsidR="005637A0" w:rsidRPr="001D5A5F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>●</w:t>
      </w:r>
      <w:r w:rsidRPr="001D5A5F">
        <w:rPr>
          <w:rFonts w:ascii="Times New Roman" w:hAnsi="Times New Roman" w:cs="Times New Roman"/>
          <w:sz w:val="24"/>
          <w:szCs w:val="24"/>
        </w:rPr>
        <w:tab/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5637A0" w:rsidRPr="001D5A5F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>Курс «Основы духовно-нравственной культуры народов России» призван обогатить процесс воспитания в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</w:t>
      </w:r>
    </w:p>
    <w:p w:rsidR="005637A0" w:rsidRPr="001D5A5F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1D5A5F">
        <w:rPr>
          <w:rFonts w:ascii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1D5A5F">
        <w:rPr>
          <w:rFonts w:ascii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5637A0" w:rsidRPr="001D5A5F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 нравственным обликом. Изучаются основные компоненты культуры, её специфические инструменты </w:t>
      </w:r>
      <w:proofErr w:type="spellStart"/>
      <w:r w:rsidRPr="001D5A5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1D5A5F">
        <w:rPr>
          <w:rFonts w:ascii="Times New Roman" w:hAnsi="Times New Roman" w:cs="Times New Roman"/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5637A0" w:rsidRPr="001D5A5F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</w:t>
      </w:r>
      <w:r>
        <w:rPr>
          <w:rFonts w:ascii="Times New Roman" w:hAnsi="Times New Roman" w:cs="Times New Roman"/>
          <w:sz w:val="24"/>
          <w:szCs w:val="24"/>
        </w:rPr>
        <w:t xml:space="preserve">ссии» является обязательной для </w:t>
      </w:r>
      <w:r w:rsidRPr="001D5A5F">
        <w:rPr>
          <w:rFonts w:ascii="Times New Roman" w:hAnsi="Times New Roman" w:cs="Times New Roman"/>
          <w:sz w:val="24"/>
          <w:szCs w:val="24"/>
        </w:rPr>
        <w:t>5—6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5A5F">
        <w:rPr>
          <w:rFonts w:ascii="Times New Roman" w:hAnsi="Times New Roman" w:cs="Times New Roman"/>
          <w:sz w:val="24"/>
          <w:szCs w:val="24"/>
        </w:rPr>
        <w:t>.</w:t>
      </w:r>
    </w:p>
    <w:p w:rsidR="005637A0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A5F">
        <w:rPr>
          <w:rFonts w:ascii="Times New Roman" w:hAnsi="Times New Roman" w:cs="Times New Roman"/>
          <w:sz w:val="24"/>
          <w:szCs w:val="24"/>
        </w:rPr>
        <w:t>На изучение курса на уровне основного общего образования отводится 34 часа на каждый учебный год, не менее 1 учебного часа в неделю.</w:t>
      </w:r>
    </w:p>
    <w:p w:rsidR="005637A0" w:rsidRPr="00347EFD" w:rsidRDefault="005637A0" w:rsidP="00563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E00" w:rsidRDefault="00274E00">
      <w:bookmarkStart w:id="0" w:name="_GoBack"/>
      <w:bookmarkEnd w:id="0"/>
    </w:p>
    <w:sectPr w:rsidR="0027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A0"/>
    <w:rsid w:val="00274E00"/>
    <w:rsid w:val="005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2023-09-21T16:36:00Z</cp:lastPrinted>
  <dcterms:created xsi:type="dcterms:W3CDTF">2023-09-21T16:35:00Z</dcterms:created>
  <dcterms:modified xsi:type="dcterms:W3CDTF">2023-09-21T16:36:00Z</dcterms:modified>
</cp:coreProperties>
</file>